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48"/>
        </w:rPr>
        <w:t>質　問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令和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年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月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日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 w:eastAsia="ＭＳ 明朝"/>
          <w:color w:val="000000"/>
          <w:kern w:val="0"/>
          <w:sz w:val="32"/>
        </w:rPr>
      </w:pPr>
      <w:r>
        <w:rPr>
          <w:rFonts w:hint="eastAsia" w:ascii="ＭＳ 明朝" w:hAnsi="ＭＳ 明朝" w:eastAsia="ＭＳ 明朝"/>
          <w:color w:val="000000"/>
          <w:kern w:val="0"/>
        </w:rPr>
        <w:t>大村市長　園田　裕史　様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</w:p>
    <w:p>
      <w:pPr>
        <w:pStyle w:val="0"/>
        <w:autoSpaceDE w:val="0"/>
        <w:autoSpaceDN w:val="0"/>
        <w:adjustRightInd w:val="0"/>
        <w:ind w:right="-1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 xml:space="preserve">  </w:t>
      </w:r>
    </w:p>
    <w:p>
      <w:pPr>
        <w:pStyle w:val="0"/>
        <w:autoSpaceDE w:val="0"/>
        <w:autoSpaceDN w:val="0"/>
        <w:adjustRightInd w:val="0"/>
        <w:ind w:right="-1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/>
        </w:rPr>
        <w:t>自動販売機設置場所の貸付け</w:t>
      </w:r>
      <w:r>
        <w:rPr>
          <w:rFonts w:hint="eastAsia"/>
          <w:kern w:val="0"/>
        </w:rPr>
        <w:t>に係る条件付き一般競争入札</w:t>
      </w:r>
      <w:r>
        <w:rPr>
          <w:rFonts w:hint="eastAsia"/>
        </w:rPr>
        <w:t>（令和５年７月７日付け大村市公告第１４７号）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</w:rPr>
        <w:t>に関する事項について、次のとおり質問します。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 w:eastAsia="ＭＳ 明朝"/>
          <w:color w:val="000000"/>
          <w:kern w:val="0"/>
        </w:rPr>
      </w:pPr>
    </w:p>
    <w:tbl>
      <w:tblPr>
        <w:tblStyle w:val="11"/>
        <w:tblW w:w="83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09"/>
        <w:gridCol w:w="1879"/>
        <w:gridCol w:w="5398"/>
      </w:tblGrid>
      <w:tr>
        <w:trPr>
          <w:trHeight w:val="457" w:hRule="atLeast"/>
        </w:trPr>
        <w:tc>
          <w:tcPr>
            <w:tcW w:w="11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質問者</w:t>
            </w:r>
          </w:p>
        </w:tc>
        <w:tc>
          <w:tcPr>
            <w:tcW w:w="196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ﾌﾘｶﾞﾅ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566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115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6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566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115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6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566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115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6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FAX</w:t>
            </w: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566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7" w:hRule="atLeast"/>
        </w:trPr>
        <w:tc>
          <w:tcPr>
            <w:tcW w:w="115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6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E-mail</w:t>
            </w:r>
            <w:r>
              <w:rPr>
                <w:rFonts w:hint="eastAsia" w:ascii="ＭＳ 明朝" w:hAnsi="ＭＳ 明朝"/>
              </w:rPr>
              <w:t>アドレス</w:t>
            </w:r>
          </w:p>
        </w:tc>
        <w:tc>
          <w:tcPr>
            <w:tcW w:w="566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2993" w:hRule="atLeast"/>
        </w:trPr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質問内容</w:t>
            </w:r>
          </w:p>
        </w:tc>
        <w:tc>
          <w:tcPr>
            <w:tcW w:w="763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15"/>
        <w:rPr>
          <w:rFonts w:hint="default"/>
          <w:sz w:val="21"/>
        </w:rPr>
      </w:pPr>
      <w:r>
        <w:rPr>
          <w:rFonts w:hint="eastAsia"/>
          <w:sz w:val="21"/>
        </w:rPr>
        <w:t>【注意事項】</w:t>
      </w:r>
      <w:r>
        <w:rPr>
          <w:rFonts w:hint="default"/>
          <w:sz w:val="21"/>
        </w:rPr>
        <w:t xml:space="preserve"> </w:t>
      </w:r>
    </w:p>
    <w:p>
      <w:pPr>
        <w:pStyle w:val="15"/>
        <w:numPr>
          <w:ilvl w:val="0"/>
          <w:numId w:val="1"/>
        </w:numPr>
        <w:jc w:val="both"/>
        <w:rPr>
          <w:rFonts w:hint="default"/>
          <w:sz w:val="21"/>
        </w:rPr>
      </w:pPr>
      <w:r>
        <w:rPr>
          <w:rFonts w:hint="eastAsia"/>
          <w:sz w:val="21"/>
        </w:rPr>
        <w:t>　質問書は、令和５年７月７日（金）から令和５年７月２１日（金）午後５時までに、河川公園課にＦＡＸ又は電子メールにて提出すること。</w:t>
      </w:r>
      <w:r>
        <w:rPr>
          <w:rFonts w:hint="default"/>
          <w:sz w:val="21"/>
        </w:rPr>
        <w:t xml:space="preserve"> </w:t>
      </w:r>
    </w:p>
    <w:p>
      <w:pPr>
        <w:pStyle w:val="15"/>
        <w:ind w:left="420" w:leftChars="100" w:hanging="210" w:hangingChars="100"/>
        <w:rPr>
          <w:rFonts w:hint="default"/>
          <w:sz w:val="21"/>
        </w:rPr>
      </w:pPr>
      <w:r>
        <w:rPr>
          <w:rFonts w:hint="eastAsia"/>
          <w:sz w:val="21"/>
        </w:rPr>
        <w:t>⑵　質問項目については、「募集案内書○ページの○○○○○について」等、具体的かつ簡潔に記載すること。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⑶　提出された質問書に対する回答は、質問書を提出した者に対し、ＦＡＸ又は電子メール</w:t>
      </w:r>
      <w:r>
        <w:rPr>
          <w:rFonts w:hint="eastAsia" w:ascii="Segoe UI Symbol" w:hAnsi="Segoe UI Symbol"/>
        </w:rPr>
        <w:t>に</w:t>
      </w:r>
      <w:r>
        <w:rPr>
          <w:rFonts w:hint="eastAsia"/>
        </w:rPr>
        <w:t>より回答書を送付するほか、大村市ホームページに随時掲載する。質問者名は公表しない。</w:t>
      </w:r>
    </w:p>
    <w:sectPr>
      <w:headerReference r:id="rId6" w:type="default"/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  <w:r>
      <w:rPr>
        <w:rFonts w:hint="eastAsia"/>
      </w:rPr>
      <w:t>様式第９号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EEEB154"/>
    <w:lvl w:ilvl="0" w:tplc="C52A954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0" w:hanging="440"/>
      </w:pPr>
    </w:lvl>
    <w:lvl w:ilvl="2" w:tplc="04090011">
      <w:start w:val="1"/>
      <w:numFmt w:val="decimalEnclosedCircle"/>
      <w:lvlText w:val="%3"/>
      <w:lvlJc w:val="left"/>
      <w:pPr>
        <w:ind w:left="1530" w:hanging="440"/>
      </w:pPr>
    </w:lvl>
    <w:lvl w:ilvl="3" w:tplc="0409000F">
      <w:start w:val="1"/>
      <w:numFmt w:val="decimal"/>
      <w:lvlText w:val="%4."/>
      <w:lvlJc w:val="left"/>
      <w:pPr>
        <w:ind w:left="1970" w:hanging="440"/>
      </w:pPr>
    </w:lvl>
    <w:lvl w:ilvl="4" w:tplc="04090017">
      <w:start w:val="1"/>
      <w:numFmt w:val="aiueoFullWidth"/>
      <w:lvlText w:val="(%5)"/>
      <w:lvlJc w:val="left"/>
      <w:pPr>
        <w:ind w:left="2410" w:hanging="440"/>
      </w:pPr>
    </w:lvl>
    <w:lvl w:ilvl="5" w:tplc="04090011">
      <w:start w:val="1"/>
      <w:numFmt w:val="decimalEnclosedCircle"/>
      <w:lvlText w:val="%6"/>
      <w:lvlJc w:val="left"/>
      <w:pPr>
        <w:ind w:left="2850" w:hanging="440"/>
      </w:pPr>
    </w:lvl>
    <w:lvl w:ilvl="6" w:tplc="0409000F">
      <w:start w:val="1"/>
      <w:numFmt w:val="decimal"/>
      <w:lvlText w:val="%7."/>
      <w:lvlJc w:val="left"/>
      <w:pPr>
        <w:ind w:left="3290" w:hanging="440"/>
      </w:pPr>
    </w:lvl>
    <w:lvl w:ilvl="7" w:tplc="04090017">
      <w:start w:val="1"/>
      <w:numFmt w:val="aiueoFullWidth"/>
      <w:lvlText w:val="(%8)"/>
      <w:lvlJc w:val="left"/>
      <w:pPr>
        <w:ind w:left="3730" w:hanging="440"/>
      </w:pPr>
    </w:lvl>
    <w:lvl w:ilvl="8" w:tplc="0409001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2</Words>
  <Characters>322</Characters>
  <Application>JUST Note</Application>
  <Lines>114</Lines>
  <Paragraphs>17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堺 功輝</cp:lastModifiedBy>
  <cp:lastPrinted>2023-06-21T03:49:00Z</cp:lastPrinted>
  <dcterms:created xsi:type="dcterms:W3CDTF">2019-11-15T03:45:00Z</dcterms:created>
  <dcterms:modified xsi:type="dcterms:W3CDTF">2023-07-05T08:19:37Z</dcterms:modified>
  <cp:revision>13</cp:revision>
</cp:coreProperties>
</file>