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20" w:lineRule="exact"/>
        <w:rPr>
          <w:rFonts w:hint="default"/>
        </w:rPr>
      </w:pPr>
      <w:r>
        <w:rPr>
          <w:rFonts w:hint="eastAsia"/>
        </w:rPr>
        <w:t>様式第１５号（第１６条関係）</w:t>
      </w:r>
    </w:p>
    <w:p>
      <w:pPr>
        <w:pStyle w:val="0"/>
        <w:spacing w:before="70" w:beforeLines="0" w:beforeAutospacing="0" w:line="220" w:lineRule="exact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　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spacing w:before="70" w:beforeLines="0" w:beforeAutospacing="0" w:line="220" w:lineRule="exact"/>
        <w:ind w:left="30"/>
        <w:jc w:val="right"/>
        <w:rPr>
          <w:rFonts w:hint="default"/>
        </w:rPr>
      </w:pPr>
    </w:p>
    <w:p>
      <w:pPr>
        <w:pStyle w:val="0"/>
        <w:spacing w:line="220" w:lineRule="exact"/>
        <w:jc w:val="center"/>
        <w:rPr>
          <w:rFonts w:hint="default"/>
        </w:rPr>
      </w:pPr>
      <w:r>
        <w:rPr>
          <w:rFonts w:hint="eastAsia"/>
        </w:rPr>
        <w:t>特定教育・保育施設利用定員減少届</w:t>
      </w:r>
    </w:p>
    <w:p>
      <w:pPr>
        <w:pStyle w:val="0"/>
        <w:spacing w:before="70" w:beforeLines="0" w:beforeAutospacing="0" w:line="220" w:lineRule="exact"/>
        <w:ind w:left="30"/>
        <w:jc w:val="right"/>
        <w:rPr>
          <w:rFonts w:hint="default"/>
        </w:rPr>
      </w:pPr>
    </w:p>
    <w:p>
      <w:pPr>
        <w:pStyle w:val="0"/>
        <w:spacing w:before="70" w:beforeLines="0" w:beforeAutospacing="0" w:line="220" w:lineRule="exact"/>
        <w:ind w:left="30"/>
        <w:rPr>
          <w:rFonts w:hint="default"/>
        </w:rPr>
      </w:pPr>
    </w:p>
    <w:p>
      <w:pPr>
        <w:pStyle w:val="0"/>
        <w:spacing w:before="70" w:beforeLines="0" w:beforeAutospacing="0" w:line="220" w:lineRule="exact"/>
        <w:ind w:left="30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spacing w:line="220" w:lineRule="exact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spacing w:line="220" w:lineRule="exact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spacing w:line="220" w:lineRule="exact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spacing w:line="220" w:lineRule="exact"/>
        <w:rPr>
          <w:rFonts w:hint="default" w:eastAsia="SimSun"/>
          <w:sz w:val="22"/>
        </w:rPr>
      </w:pPr>
    </w:p>
    <w:p>
      <w:pPr>
        <w:pStyle w:val="0"/>
        <w:spacing w:line="220" w:lineRule="exact"/>
        <w:rPr>
          <w:rFonts w:hint="default" w:eastAsia="SimSun"/>
          <w:sz w:val="22"/>
        </w:rPr>
      </w:pPr>
    </w:p>
    <w:p>
      <w:pPr>
        <w:pStyle w:val="0"/>
        <w:overflowPunct w:val="0"/>
        <w:autoSpaceDE w:val="0"/>
        <w:autoSpaceDN w:val="0"/>
        <w:spacing w:line="220" w:lineRule="exact"/>
        <w:ind w:left="210" w:hanging="210"/>
        <w:rPr>
          <w:rFonts w:hint="default"/>
        </w:rPr>
      </w:pPr>
      <w:r>
        <w:rPr>
          <w:rFonts w:hint="eastAsia"/>
        </w:rPr>
        <w:t>　次のとおり利用定員の減少をしますので、子ども・子育て支援法第３５条第２項の規定により届</w:t>
      </w:r>
    </w:p>
    <w:p>
      <w:pPr>
        <w:pStyle w:val="0"/>
        <w:overflowPunct w:val="0"/>
        <w:autoSpaceDE w:val="0"/>
        <w:autoSpaceDN w:val="0"/>
        <w:spacing w:line="220" w:lineRule="exact"/>
        <w:ind w:left="210" w:hanging="210"/>
        <w:rPr>
          <w:rFonts w:hint="default"/>
        </w:rPr>
      </w:pPr>
      <w:r>
        <w:rPr>
          <w:rFonts w:hint="eastAsia"/>
        </w:rPr>
        <w:t>け出ます。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694"/>
        <w:gridCol w:w="6690"/>
      </w:tblGrid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1"/>
              </w:rPr>
              <w:t>事業者番</w:t>
            </w:r>
            <w:r>
              <w:rPr>
                <w:rFonts w:hint="eastAsia"/>
                <w:spacing w:val="1"/>
                <w:kern w:val="0"/>
                <w:fitText w:val="2100" w:id="1"/>
              </w:rPr>
              <w:t>号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2"/>
              </w:rPr>
              <w:t>施設の区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分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131"/>
                <w:kern w:val="0"/>
                <w:fitText w:val="2100" w:id="3"/>
              </w:rPr>
              <w:t>施設の名</w:t>
            </w:r>
            <w:r>
              <w:rPr>
                <w:rFonts w:hint="eastAsia"/>
                <w:spacing w:val="1"/>
                <w:kern w:val="0"/>
                <w:fitText w:val="2100" w:id="3"/>
              </w:rPr>
              <w:t>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283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84"/>
                <w:kern w:val="0"/>
                <w:fitText w:val="2100" w:id="4"/>
              </w:rPr>
              <w:t>施設の所在</w:t>
            </w:r>
            <w:r>
              <w:rPr>
                <w:rFonts w:hint="eastAsia"/>
                <w:spacing w:val="45"/>
                <w:kern w:val="0"/>
                <w:fitText w:val="2100" w:id="4"/>
              </w:rPr>
              <w:t>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2100" w:id="5"/>
              </w:rPr>
              <w:t>現在の利用定</w:t>
            </w:r>
            <w:r>
              <w:rPr>
                <w:rFonts w:hint="eastAsia"/>
                <w:spacing w:val="3"/>
                <w:kern w:val="0"/>
                <w:fitText w:val="2100" w:id="5"/>
              </w:rPr>
              <w:t>員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‚l‚r –¾’©" w:hAnsi="‚l‚r –¾’©"/>
                <w:sz w:val="16"/>
              </w:rPr>
            </w:pPr>
            <w:r>
              <w:rPr>
                <w:rFonts w:hint="eastAsia" w:ascii="‚l‚r –¾’©" w:hAnsi="‚l‚r –¾’©"/>
                <w:sz w:val="16"/>
              </w:rPr>
              <w:t>※（　）内に保育短時間認定に係る</w:t>
            </w:r>
          </w:p>
          <w:p>
            <w:pPr>
              <w:pStyle w:val="0"/>
              <w:autoSpaceDE w:val="0"/>
              <w:autoSpaceDN w:val="0"/>
              <w:rPr>
                <w:rFonts w:hint="default" w:ascii="‚l‚r –¾’©" w:hAnsi="‚l‚r –¾’©"/>
                <w:sz w:val="16"/>
              </w:rPr>
            </w:pPr>
            <w:r>
              <w:rPr>
                <w:rFonts w:hint="eastAsia" w:ascii="‚l‚r –¾’©" w:hAnsi="‚l‚r –¾’©"/>
                <w:sz w:val="16"/>
              </w:rPr>
              <w:t>利用定員数を記入してください。</w:t>
            </w:r>
          </w:p>
        </w:tc>
        <w:tc>
          <w:tcPr>
            <w:tcW w:w="6690" w:type="dxa"/>
            <w:vAlign w:val="center"/>
          </w:tcPr>
          <w:tbl>
            <w:tblPr>
              <w:tblStyle w:val="11"/>
              <w:tblW w:w="5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135"/>
              <w:gridCol w:w="1138"/>
              <w:gridCol w:w="26"/>
              <w:gridCol w:w="14"/>
              <w:gridCol w:w="1091"/>
              <w:gridCol w:w="1204"/>
              <w:gridCol w:w="14"/>
              <w:gridCol w:w="1162"/>
            </w:tblGrid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8" w:type="dxa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４歳以上児</w:t>
                  </w:r>
                </w:p>
              </w:tc>
              <w:tc>
                <w:tcPr>
                  <w:tcW w:w="22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8" w:type="dxa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５歳児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４歳児</w:t>
                  </w:r>
                </w:p>
              </w:tc>
              <w:tc>
                <w:tcPr>
                  <w:tcW w:w="1176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1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２号認定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４歳以上児</w:t>
                  </w:r>
                </w:p>
              </w:tc>
              <w:tc>
                <w:tcPr>
                  <w:tcW w:w="232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５歳児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４歳児</w:t>
                  </w:r>
                </w:p>
              </w:tc>
              <w:tc>
                <w:tcPr>
                  <w:tcW w:w="116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454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6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113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</w:t>
                  </w:r>
                  <w:r>
                    <w:rPr>
                      <w:rFonts w:hint="default"/>
                      <w:sz w:val="14"/>
                    </w:rPr>
                    <w:t>)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１・２歳児</w:t>
                  </w:r>
                </w:p>
              </w:tc>
              <w:tc>
                <w:tcPr>
                  <w:tcW w:w="234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０歳児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２歳児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１歳児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454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141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tabs>
                      <w:tab w:val="left" w:leader="none" w:pos="0"/>
                    </w:tabs>
                    <w:spacing w:before="120" w:beforeLines="0" w:beforeAutospacing="0" w:line="120" w:lineRule="exact"/>
                    <w:ind w:left="-80" w:right="43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</w:t>
                  </w:r>
                  <w:r>
                    <w:rPr>
                      <w:rFonts w:hint="default"/>
                      <w:sz w:val="14"/>
                    </w:rPr>
                    <w:t>)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</w:tr>
          </w:tbl>
          <w:p>
            <w:pPr>
              <w:pStyle w:val="0"/>
              <w:overflowPunct w:val="0"/>
              <w:autoSpaceDE w:val="0"/>
              <w:autoSpaceDN w:val="0"/>
              <w:spacing w:line="120" w:lineRule="exact"/>
              <w:ind w:right="420"/>
              <w:jc w:val="right"/>
              <w:rPr>
                <w:rFonts w:hint="default" w:ascii="‚l‚r –¾’©" w:hAnsi="‚l‚r –¾’©"/>
                <w:sz w:val="14"/>
              </w:rPr>
            </w:pPr>
          </w:p>
        </w:tc>
      </w:tr>
      <w:tr>
        <w:trPr>
          <w:trHeight w:val="591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2100" w:id="6"/>
              </w:rPr>
              <w:t>減少後の利用定</w:t>
            </w:r>
            <w:r>
              <w:rPr>
                <w:rFonts w:hint="eastAsia"/>
                <w:kern w:val="0"/>
                <w:fitText w:val="2100" w:id="6"/>
              </w:rPr>
              <w:t>員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‚l‚r –¾’©" w:hAnsi="‚l‚r –¾’©"/>
                <w:sz w:val="16"/>
              </w:rPr>
            </w:pPr>
            <w:r>
              <w:rPr>
                <w:rFonts w:hint="eastAsia" w:ascii="‚l‚r –¾’©" w:hAnsi="‚l‚r –¾’©"/>
                <w:sz w:val="16"/>
              </w:rPr>
              <w:t>※（　）内に保育短時間認定に係る</w:t>
            </w:r>
          </w:p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 w:ascii="‚l‚r –¾’©" w:hAnsi="‚l‚r –¾’©"/>
                <w:sz w:val="16"/>
              </w:rPr>
              <w:t>利用定員数を記入してください。</w:t>
            </w:r>
          </w:p>
        </w:tc>
        <w:tc>
          <w:tcPr>
            <w:tcW w:w="6690" w:type="dxa"/>
            <w:vAlign w:val="center"/>
          </w:tcPr>
          <w:tbl>
            <w:tblPr>
              <w:tblStyle w:val="11"/>
              <w:tblW w:w="57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1" w:lastRow="0" w:firstColumn="1" w:lastColumn="0" w:noHBand="0" w:noVBand="1" w:val="04A0"/>
            </w:tblPr>
            <w:tblGrid>
              <w:gridCol w:w="1135"/>
              <w:gridCol w:w="1138"/>
              <w:gridCol w:w="26"/>
              <w:gridCol w:w="14"/>
              <w:gridCol w:w="1091"/>
              <w:gridCol w:w="1204"/>
              <w:gridCol w:w="14"/>
              <w:gridCol w:w="1162"/>
            </w:tblGrid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8" w:type="dxa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４歳以上児</w:t>
                  </w:r>
                </w:p>
              </w:tc>
              <w:tc>
                <w:tcPr>
                  <w:tcW w:w="229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6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78" w:type="dxa"/>
                  <w:gridSpan w:val="3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５歳児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４歳児</w:t>
                  </w:r>
                </w:p>
              </w:tc>
              <w:tc>
                <w:tcPr>
                  <w:tcW w:w="1176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178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0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２号認定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4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４歳以上児</w:t>
                  </w:r>
                </w:p>
              </w:tc>
              <w:tc>
                <w:tcPr>
                  <w:tcW w:w="2323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4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５歳児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４歳児</w:t>
                  </w:r>
                </w:p>
              </w:tc>
              <w:tc>
                <w:tcPr>
                  <w:tcW w:w="116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454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6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113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</w:t>
                  </w:r>
                  <w:r>
                    <w:rPr>
                      <w:rFonts w:hint="default"/>
                      <w:sz w:val="14"/>
                    </w:rPr>
                    <w:t>)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３号認定</w:t>
                  </w:r>
                </w:p>
              </w:tc>
              <w:tc>
                <w:tcPr>
                  <w:tcW w:w="4649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170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１・２歳児</w:t>
                  </w:r>
                </w:p>
              </w:tc>
              <w:tc>
                <w:tcPr>
                  <w:tcW w:w="2349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０歳児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13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  <w:tc>
                <w:tcPr>
                  <w:tcW w:w="11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２歳児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１歳児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120" w:lineRule="exact"/>
                    <w:jc w:val="center"/>
                    <w:rPr>
                      <w:rFonts w:hint="default"/>
                      <w:sz w:val="14"/>
                    </w:rPr>
                  </w:pPr>
                </w:p>
              </w:tc>
            </w:tr>
            <w:tr>
              <w:trPr>
                <w:trHeight w:val="454" w:hRule="atLeast"/>
              </w:trPr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141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13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tabs>
                      <w:tab w:val="left" w:leader="none" w:pos="0"/>
                    </w:tabs>
                    <w:spacing w:before="120" w:beforeLines="0" w:beforeAutospacing="0" w:line="120" w:lineRule="exact"/>
                    <w:ind w:left="-80" w:right="43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  <w:tc>
                <w:tcPr>
                  <w:tcW w:w="12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</w:t>
                  </w:r>
                  <w:r>
                    <w:rPr>
                      <w:rFonts w:hint="default"/>
                      <w:sz w:val="14"/>
                    </w:rPr>
                    <w:t>)</w:t>
                  </w: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60" w:beforeLines="0" w:beforeAutospacing="0" w:line="120" w:lineRule="exact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人</w:t>
                  </w:r>
                  <w:r>
                    <w:rPr>
                      <w:rFonts w:hint="eastAsia"/>
                      <w:w w:val="120"/>
                      <w:sz w:val="14"/>
                    </w:rPr>
                    <w:t>　</w:t>
                  </w:r>
                </w:p>
                <w:p>
                  <w:pPr>
                    <w:pStyle w:val="0"/>
                    <w:spacing w:before="120" w:beforeLines="0" w:beforeAutospacing="0" w:line="120" w:lineRule="exact"/>
                    <w:ind w:left="-80" w:right="40"/>
                    <w:jc w:val="right"/>
                    <w:rPr>
                      <w:rFonts w:hint="default"/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（　　　人）</w:t>
                  </w:r>
                </w:p>
              </w:tc>
            </w:tr>
          </w:tbl>
          <w:p>
            <w:pPr>
              <w:pStyle w:val="0"/>
              <w:overflowPunct w:val="0"/>
              <w:autoSpaceDE w:val="0"/>
              <w:autoSpaceDN w:val="0"/>
              <w:spacing w:line="120" w:lineRule="exact"/>
              <w:ind w:right="420"/>
              <w:jc w:val="right"/>
              <w:rPr>
                <w:rFonts w:hint="default" w:ascii="‚l‚r –¾’©" w:hAnsi="‚l‚r –¾’©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20"/>
              </w:rPr>
              <w:t>減少し</w:t>
            </w:r>
            <w:r>
              <w:rPr>
                <w:rFonts w:hint="eastAsia"/>
              </w:rPr>
              <w:t>ようとする年月日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84"/>
                <w:kern w:val="0"/>
                <w:fitText w:val="2100" w:id="7"/>
              </w:rPr>
              <w:t>減少する理</w:t>
            </w:r>
            <w:r>
              <w:rPr>
                <w:rFonts w:hint="eastAsia"/>
                <w:spacing w:val="45"/>
                <w:kern w:val="0"/>
                <w:fitText w:val="2100" w:id="7"/>
              </w:rPr>
              <w:t>由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113"/>
              <w:rPr>
                <w:rFonts w:hint="default" w:ascii="‚l‚r –¾’©" w:hAnsi="‚l‚r –¾’©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2099" w:id="8"/>
              </w:rPr>
              <w:t>現に利用してい</w:t>
            </w:r>
            <w:r>
              <w:rPr>
                <w:rFonts w:hint="eastAsia"/>
                <w:spacing w:val="6"/>
                <w:kern w:val="0"/>
                <w:fitText w:val="2099" w:id="8"/>
              </w:rPr>
              <w:t>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/>
                <w:spacing w:val="52"/>
                <w:kern w:val="0"/>
                <w:fitText w:val="2100" w:id="9"/>
              </w:rPr>
              <w:t>者に対する措</w:t>
            </w:r>
            <w:r>
              <w:rPr>
                <w:rFonts w:hint="eastAsia"/>
                <w:spacing w:val="3"/>
                <w:kern w:val="0"/>
                <w:fitText w:val="2100" w:id="9"/>
              </w:rPr>
              <w:t>置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</w:p>
        </w:tc>
      </w:tr>
    </w:tbl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/>
          <w:kern w:val="0"/>
        </w:rPr>
        <w:t>備考　利用定員の減少の日の３月前までに届け出てください。</w:t>
      </w:r>
    </w:p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132</Words>
  <Characters>756</Characters>
  <Application>JUST Note</Application>
  <Lines>6</Lines>
  <Paragraphs>1</Paragraphs>
  <CharactersWithSpaces>887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cp:lastPrinted>2016-08-15T04:28:00Z</cp:lastPrinted>
  <dcterms:created xsi:type="dcterms:W3CDTF">2016-03-10T09:35:00Z</dcterms:created>
  <dcterms:modified xsi:type="dcterms:W3CDTF">2016-08-15T04:28:42Z</dcterms:modified>
  <cp:revision>3</cp:revision>
</cp:coreProperties>
</file>