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4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法定外公共物原状回復届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sz w:val="21"/>
        </w:rPr>
        <w:t>　大村市長　　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>　様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申請者　　</w:t>
      </w:r>
      <w:r>
        <w:rPr>
          <w:rFonts w:hint="default" w:ascii="ＭＳ 明朝" w:hAnsi="ＭＳ 明朝" w:eastAsia="ＭＳ 明朝"/>
          <w:color w:val="auto"/>
          <w:spacing w:val="105"/>
          <w:sz w:val="21"/>
        </w:rPr>
        <w:t>住</w:t>
      </w:r>
      <w:r>
        <w:rPr>
          <w:rFonts w:hint="default" w:ascii="ＭＳ 明朝" w:hAnsi="ＭＳ 明朝" w:eastAsia="ＭＳ 明朝"/>
          <w:color w:val="auto"/>
          <w:sz w:val="21"/>
        </w:rPr>
        <w:t>所</w:t>
      </w:r>
      <w:r>
        <w:rPr>
          <w:rFonts w:hint="eastAsia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>　　　　　　　　　　　　</w:t>
      </w:r>
    </w:p>
    <w:p>
      <w:pPr>
        <w:pStyle w:val="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105"/>
          <w:sz w:val="21"/>
        </w:rPr>
        <w:t>氏</w:t>
      </w:r>
      <w:r>
        <w:rPr>
          <w:rFonts w:hint="default" w:ascii="ＭＳ 明朝" w:hAnsi="ＭＳ 明朝" w:eastAsia="ＭＳ 明朝"/>
          <w:color w:val="auto"/>
          <w:sz w:val="21"/>
        </w:rPr>
        <w:t>名　</w:t>
      </w:r>
      <w:r>
        <w:rPr>
          <w:rFonts w:hint="eastAsia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>　　　　　　　　　</w:t>
      </w:r>
      <w:r>
        <w:rPr>
          <w:rFonts w:hint="eastAsia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>　</w:t>
      </w:r>
    </w:p>
    <w:p>
      <w:pPr>
        <w:pStyle w:val="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105"/>
          <w:sz w:val="21"/>
        </w:rPr>
        <w:t>電</w:t>
      </w:r>
      <w:r>
        <w:rPr>
          <w:rFonts w:hint="default" w:ascii="ＭＳ 明朝" w:hAnsi="ＭＳ 明朝" w:eastAsia="ＭＳ 明朝"/>
          <w:color w:val="auto"/>
          <w:sz w:val="21"/>
        </w:rPr>
        <w:t>話</w:t>
      </w:r>
      <w:r>
        <w:rPr>
          <w:rFonts w:hint="eastAsia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>　　　　　　　　　　　　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大村市法定外公共物管理条例第</w:t>
      </w:r>
      <w:r>
        <w:rPr>
          <w:rFonts w:hint="default" w:ascii="ＭＳ 明朝" w:hAnsi="ＭＳ 明朝" w:eastAsia="ＭＳ 明朝"/>
          <w:color w:val="auto"/>
          <w:sz w:val="21"/>
        </w:rPr>
        <w:t>6</w:t>
      </w:r>
      <w:r>
        <w:rPr>
          <w:rFonts w:hint="default" w:ascii="ＭＳ 明朝" w:hAnsi="ＭＳ 明朝" w:eastAsia="ＭＳ 明朝"/>
          <w:color w:val="auto"/>
          <w:sz w:val="21"/>
        </w:rPr>
        <w:t>条の規定により、次のとおり届け出ます。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記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1</w:t>
      </w:r>
      <w:r>
        <w:rPr>
          <w:rFonts w:hint="default" w:ascii="ＭＳ 明朝" w:hAnsi="ＭＳ 明朝" w:eastAsia="ＭＳ 明朝"/>
          <w:color w:val="auto"/>
          <w:sz w:val="21"/>
        </w:rPr>
        <w:t>　法定外公共物の種類　　　　認定外道路・</w:t>
      </w:r>
      <w:r>
        <w:rPr>
          <w:rFonts w:hint="eastAsia" w:ascii="ＭＳ 明朝" w:hAnsi="ＭＳ 明朝" w:eastAsia="ＭＳ 明朝"/>
          <w:color w:val="auto"/>
          <w:sz w:val="21"/>
        </w:rPr>
        <w:t>普通河川</w:t>
      </w:r>
      <w:r>
        <w:rPr>
          <w:rFonts w:hint="default" w:ascii="ＭＳ 明朝" w:hAnsi="ＭＳ 明朝" w:eastAsia="ＭＳ 明朝"/>
          <w:color w:val="auto"/>
          <w:sz w:val="21"/>
        </w:rPr>
        <w:t>・水路</w:t>
      </w:r>
      <w:r>
        <w:rPr>
          <w:rFonts w:hint="eastAsia" w:ascii="ＭＳ 明朝" w:hAnsi="ＭＳ 明朝" w:eastAsia="ＭＳ 明朝"/>
          <w:color w:val="auto"/>
          <w:sz w:val="21"/>
        </w:rPr>
        <w:t>等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　　　　　　　　　　　　　　</w:t>
      </w:r>
      <w:r>
        <w:rPr>
          <w:rFonts w:hint="default" w:ascii="ＭＳ 明朝" w:hAnsi="ＭＳ 明朝" w:eastAsia="ＭＳ 明朝"/>
          <w:color w:val="auto"/>
          <w:sz w:val="21"/>
        </w:rPr>
        <w:t>(</w:t>
      </w:r>
      <w:r>
        <w:rPr>
          <w:rFonts w:hint="default" w:ascii="ＭＳ 明朝" w:hAnsi="ＭＳ 明朝" w:eastAsia="ＭＳ 明朝"/>
          <w:color w:val="auto"/>
          <w:sz w:val="21"/>
        </w:rPr>
        <w:t>名称：　　　　　　　　　　　　　　</w:t>
      </w:r>
      <w:r>
        <w:rPr>
          <w:rFonts w:hint="default" w:ascii="ＭＳ 明朝" w:hAnsi="ＭＳ 明朝" w:eastAsia="ＭＳ 明朝"/>
          <w:color w:val="auto"/>
          <w:sz w:val="21"/>
        </w:rPr>
        <w:t>)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2</w:t>
      </w:r>
      <w:r>
        <w:rPr>
          <w:rFonts w:hint="default" w:ascii="ＭＳ 明朝" w:hAnsi="ＭＳ 明朝" w:eastAsia="ＭＳ 明朝"/>
          <w:color w:val="auto"/>
          <w:sz w:val="21"/>
        </w:rPr>
        <w:t>　許可の年月日及び</w:t>
      </w:r>
      <w:r>
        <w:rPr>
          <w:rFonts w:hint="eastAsia" w:ascii="ＭＳ 明朝" w:hAnsi="ＭＳ 明朝" w:eastAsia="ＭＳ 明朝"/>
          <w:color w:val="auto"/>
          <w:sz w:val="21"/>
        </w:rPr>
        <w:t>指令</w:t>
      </w:r>
      <w:r>
        <w:rPr>
          <w:rFonts w:hint="default" w:ascii="ＭＳ 明朝" w:hAnsi="ＭＳ 明朝" w:eastAsia="ＭＳ 明朝"/>
          <w:color w:val="auto"/>
          <w:sz w:val="21"/>
        </w:rPr>
        <w:t>番号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　占用物件の名称、数量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4</w:t>
      </w:r>
      <w:r>
        <w:rPr>
          <w:rFonts w:hint="default" w:ascii="ＭＳ 明朝" w:hAnsi="ＭＳ 明朝" w:eastAsia="ＭＳ 明朝"/>
          <w:sz w:val="21"/>
        </w:rPr>
        <w:t>　占用廃止の事由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5</w:t>
      </w:r>
      <w:r>
        <w:rPr>
          <w:rFonts w:hint="default" w:ascii="ＭＳ 明朝" w:hAnsi="ＭＳ 明朝" w:eastAsia="ＭＳ 明朝"/>
          <w:sz w:val="21"/>
        </w:rPr>
        <w:t>　復旧方法</w:t>
      </w:r>
    </w:p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0"/>
    <w:uiPriority w:val="0"/>
    <w:qFormat/>
    <w:pPr>
      <w:jc w:val="center"/>
    </w:pPr>
  </w:style>
  <w:style w:type="paragraph" w:styleId="18">
    <w:name w:val="Closing"/>
    <w:basedOn w:val="0"/>
    <w:next w:val="0"/>
    <w:link w:val="0"/>
    <w:uiPriority w:val="0"/>
    <w:pPr>
      <w:jc w:val="right"/>
    </w:p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8</Words>
  <Characters>143</Characters>
  <Application>JUST Note</Application>
  <Lines>31</Lines>
  <Paragraphs>15</Paragraphs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様式第3号(第4条関係)</dc:title>
  <dc:creator>(株)ぎょうせい</dc:creator>
  <cp:lastModifiedBy>浦道 敬士</cp:lastModifiedBy>
  <cp:lastPrinted>2022-12-06T01:14:16Z</cp:lastPrinted>
  <dcterms:created xsi:type="dcterms:W3CDTF">2011-11-22T19:57:00Z</dcterms:created>
  <dcterms:modified xsi:type="dcterms:W3CDTF">2023-04-04T00:42:45Z</dcterms:modified>
  <cp:revision>11</cp:revision>
</cp:coreProperties>
</file>